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LOEB GARY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Legal and Complian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424.14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took place in accordance with a Trading Plan that complies with SEC Rule 10b5-1 and expires on January 29, 2027.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Stephanie Lim-Ignacio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For: Loeb, Gary Howard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1733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2026-06-10T16:53:24Z</dcterms:created>
  <dcterms:modified xsi:type="dcterms:W3CDTF">2026-06-10T16:53:24Z</dcterms:modified>
</cp:coreProperties>
</file>